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EF501" w14:textId="632013BB" w:rsidR="003F1A24" w:rsidRDefault="003F1A24" w:rsidP="003F1A24">
      <w:pPr>
        <w:jc w:val="center"/>
        <w:rPr>
          <w:rFonts w:ascii="Comic Sans MS" w:hAnsi="Comic Sans MS"/>
          <w:b/>
          <w:sz w:val="36"/>
          <w:szCs w:val="36"/>
          <w:u w:val="single"/>
        </w:rPr>
      </w:pPr>
      <w:r>
        <w:rPr>
          <w:noProof/>
        </w:rPr>
        <w:drawing>
          <wp:inline distT="0" distB="0" distL="0" distR="0" wp14:anchorId="60A1EA10" wp14:editId="3E9D4EB1">
            <wp:extent cx="2667000" cy="101155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inline>
        </w:drawing>
      </w:r>
      <w:bookmarkStart w:id="0" w:name="_GoBack"/>
      <w:bookmarkEnd w:id="0"/>
    </w:p>
    <w:p w14:paraId="07B324FE" w14:textId="16978967" w:rsidR="00710FA0" w:rsidRPr="00710FA0" w:rsidRDefault="008A3311" w:rsidP="00710FA0">
      <w:pPr>
        <w:rPr>
          <w:rFonts w:ascii="Comic Sans MS" w:hAnsi="Comic Sans MS"/>
          <w:b/>
          <w:sz w:val="36"/>
          <w:szCs w:val="36"/>
          <w:u w:val="single"/>
        </w:rPr>
      </w:pPr>
      <w:proofErr w:type="gramStart"/>
      <w:r w:rsidRPr="00710FA0">
        <w:rPr>
          <w:rFonts w:ascii="Comic Sans MS" w:hAnsi="Comic Sans MS"/>
          <w:b/>
          <w:sz w:val="36"/>
          <w:szCs w:val="36"/>
          <w:u w:val="single"/>
        </w:rPr>
        <w:t>MFL</w:t>
      </w:r>
      <w:r w:rsidR="003775B2">
        <w:rPr>
          <w:rFonts w:ascii="Comic Sans MS" w:hAnsi="Comic Sans MS"/>
          <w:b/>
          <w:sz w:val="36"/>
          <w:szCs w:val="36"/>
          <w:u w:val="single"/>
        </w:rPr>
        <w:t xml:space="preserve">  Seaton</w:t>
      </w:r>
      <w:proofErr w:type="gramEnd"/>
      <w:r w:rsidR="003775B2">
        <w:rPr>
          <w:rFonts w:ascii="Comic Sans MS" w:hAnsi="Comic Sans MS"/>
          <w:b/>
          <w:sz w:val="36"/>
          <w:szCs w:val="36"/>
          <w:u w:val="single"/>
        </w:rPr>
        <w:t xml:space="preserve"> </w:t>
      </w:r>
      <w:proofErr w:type="spellStart"/>
      <w:r w:rsidR="003775B2">
        <w:rPr>
          <w:rFonts w:ascii="Comic Sans MS" w:hAnsi="Comic Sans MS"/>
          <w:b/>
          <w:sz w:val="36"/>
          <w:szCs w:val="36"/>
          <w:u w:val="single"/>
        </w:rPr>
        <w:t>Delaval</w:t>
      </w:r>
      <w:proofErr w:type="spellEnd"/>
      <w:r w:rsidR="003775B2">
        <w:rPr>
          <w:rFonts w:ascii="Comic Sans MS" w:hAnsi="Comic Sans MS"/>
          <w:b/>
          <w:sz w:val="36"/>
          <w:szCs w:val="36"/>
          <w:u w:val="single"/>
        </w:rPr>
        <w:t xml:space="preserve"> KS</w:t>
      </w:r>
      <w:r w:rsidR="00710FA0" w:rsidRPr="00710FA0">
        <w:rPr>
          <w:rFonts w:ascii="Comic Sans MS" w:hAnsi="Comic Sans MS"/>
          <w:b/>
          <w:sz w:val="36"/>
          <w:szCs w:val="36"/>
          <w:u w:val="single"/>
        </w:rPr>
        <w:t xml:space="preserve">2 </w:t>
      </w:r>
    </w:p>
    <w:p w14:paraId="7E9ECE14" w14:textId="77777777" w:rsidR="00710FA0" w:rsidRPr="00710FA0" w:rsidRDefault="00710FA0" w:rsidP="00710FA0">
      <w:pPr>
        <w:rPr>
          <w:b/>
          <w:u w:val="single"/>
        </w:rPr>
      </w:pPr>
      <w:r w:rsidRPr="00710FA0">
        <w:rPr>
          <w:b/>
          <w:u w:val="single"/>
        </w:rPr>
        <w:t>Rationale</w:t>
      </w:r>
    </w:p>
    <w:p w14:paraId="2D54E31B" w14:textId="77777777" w:rsidR="000456EA" w:rsidRPr="00710FA0" w:rsidRDefault="00710FA0" w:rsidP="00710FA0">
      <w:pPr>
        <w:rPr>
          <w:rFonts w:ascii="Comic Sans MS" w:hAnsi="Comic Sans MS"/>
          <w:b/>
          <w:sz w:val="36"/>
          <w:szCs w:val="36"/>
          <w:u w:val="single"/>
        </w:rPr>
      </w:pPr>
      <w:r>
        <w:t xml:space="preserve"> The DfE Languages programme of study notes that ‘Learning a foreign language is a liberation from insularity and provides an opening to other cultures. A high-quality languages education should foster pupils’ curiosity and deepen their understanding of the world. 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w:t>
      </w:r>
      <w:r w:rsidRPr="00710FA0">
        <w:t>Language teaching should provide the foundation for learning further languages, equipping pupils to study and work in other countries’.</w:t>
      </w:r>
    </w:p>
    <w:p w14:paraId="2C9956CE" w14:textId="77777777" w:rsidR="00710FA0" w:rsidRPr="00710FA0" w:rsidRDefault="00710FA0">
      <w:pPr>
        <w:rPr>
          <w:b/>
          <w:u w:val="single"/>
        </w:rPr>
      </w:pPr>
      <w:r w:rsidRPr="00710FA0">
        <w:rPr>
          <w:b/>
          <w:u w:val="single"/>
        </w:rPr>
        <w:t>Overall Aims of the New Curriculum</w:t>
      </w:r>
    </w:p>
    <w:p w14:paraId="11A3E811" w14:textId="77777777" w:rsidR="004B2614" w:rsidRDefault="00710FA0">
      <w:pPr>
        <w:rPr>
          <w:rFonts w:ascii="Comic Sans MS" w:hAnsi="Comic Sans MS"/>
          <w:sz w:val="36"/>
          <w:szCs w:val="36"/>
        </w:rPr>
      </w:pPr>
      <w:r>
        <w:t xml:space="preserve"> The national curriculum for languages aims to ensure that all pupils: </w:t>
      </w:r>
      <w:r>
        <w:sym w:font="Symbol" w:char="F0B7"/>
      </w:r>
      <w:r>
        <w:t xml:space="preserve"> Understand and respond to spoken and written language from a variety of authentic sources </w:t>
      </w:r>
      <w:r>
        <w:sym w:font="Symbol" w:char="F0B7"/>
      </w:r>
      <w:r>
        <w:t xml:space="preserve"> Speak with increasing confidence, fluency and spontaneity, finding ways of communicating what they want to say, including through discussion and asking questions, and continually improving the accuracy of their pronunciation and intonation </w:t>
      </w:r>
      <w:r>
        <w:sym w:font="Symbol" w:char="F0B7"/>
      </w:r>
      <w:r>
        <w:t xml:space="preserve"> Can write at varying length, for different purposes and audiences, using the variety of grammatical structures that they have learnt </w:t>
      </w:r>
      <w:r>
        <w:sym w:font="Symbol" w:char="F0B7"/>
      </w:r>
      <w:r>
        <w:t xml:space="preserve"> Discover and develop an appreciation of a range of writing in the language studied</w:t>
      </w:r>
    </w:p>
    <w:p w14:paraId="580A95BD" w14:textId="77777777" w:rsidR="004B2614" w:rsidRDefault="00710FA0">
      <w:r>
        <w:t>The focus of study in modern languages will be on practical communication</w:t>
      </w:r>
    </w:p>
    <w:p w14:paraId="291F4B07" w14:textId="77777777" w:rsidR="00710FA0" w:rsidRPr="00710FA0" w:rsidRDefault="00710FA0" w:rsidP="00710FA0">
      <w:pPr>
        <w:rPr>
          <w:b/>
          <w:u w:val="single"/>
        </w:rPr>
      </w:pPr>
      <w:r w:rsidRPr="00710FA0">
        <w:rPr>
          <w:b/>
          <w:u w:val="single"/>
        </w:rPr>
        <w:t xml:space="preserve">Listening </w:t>
      </w:r>
    </w:p>
    <w:p w14:paraId="308E1D71" w14:textId="77777777" w:rsidR="00710FA0" w:rsidRDefault="00710FA0" w:rsidP="00710FA0">
      <w:r>
        <w:t xml:space="preserve"> listen attentively to spoken language and show understanding by joining in and responding </w:t>
      </w:r>
    </w:p>
    <w:p w14:paraId="570C3FFB" w14:textId="77777777" w:rsidR="00710FA0" w:rsidRDefault="00710FA0" w:rsidP="00710FA0">
      <w:r>
        <w:t xml:space="preserve"> explore the patterns and sounds of language through songs and rhymes and link the spelling, sound and meaning of words</w:t>
      </w:r>
    </w:p>
    <w:p w14:paraId="0BFF686A" w14:textId="77777777" w:rsidR="00710FA0" w:rsidRPr="00710FA0" w:rsidRDefault="00710FA0" w:rsidP="00710FA0">
      <w:pPr>
        <w:rPr>
          <w:b/>
          <w:u w:val="single"/>
        </w:rPr>
      </w:pPr>
      <w:r w:rsidRPr="00710FA0">
        <w:rPr>
          <w:b/>
          <w:u w:val="single"/>
        </w:rPr>
        <w:t xml:space="preserve">Speaking </w:t>
      </w:r>
    </w:p>
    <w:p w14:paraId="60555105" w14:textId="77777777" w:rsidR="00710FA0" w:rsidRDefault="00710FA0" w:rsidP="00710FA0">
      <w:r>
        <w:t xml:space="preserve"> engage in conversations; ask and answer questions; express opinions and respond to those of others; seek clarification and help</w:t>
      </w:r>
    </w:p>
    <w:p w14:paraId="44121498" w14:textId="77777777" w:rsidR="00710FA0" w:rsidRDefault="00710FA0" w:rsidP="00710FA0">
      <w:r>
        <w:t xml:space="preserve"> speak in sentences, using familiar vocabulary, phrases and basic language structures</w:t>
      </w:r>
    </w:p>
    <w:p w14:paraId="04ACD4A7" w14:textId="77777777" w:rsidR="00710FA0" w:rsidRDefault="00710FA0" w:rsidP="00710FA0">
      <w:r>
        <w:t xml:space="preserve"> develop accurate pronunciation and intonation so that others understand when they are reading aloud or using familiar words and phrases</w:t>
      </w:r>
    </w:p>
    <w:p w14:paraId="7566BE71" w14:textId="77777777" w:rsidR="00710FA0" w:rsidRDefault="00710FA0" w:rsidP="00710FA0">
      <w:r>
        <w:lastRenderedPageBreak/>
        <w:t xml:space="preserve"> present ideas and information orally to a range of audiences</w:t>
      </w:r>
    </w:p>
    <w:p w14:paraId="01A4E29A" w14:textId="77777777" w:rsidR="00710FA0" w:rsidRPr="00710FA0" w:rsidRDefault="00710FA0" w:rsidP="00710FA0">
      <w:pPr>
        <w:rPr>
          <w:b/>
          <w:u w:val="single"/>
        </w:rPr>
      </w:pPr>
      <w:r w:rsidRPr="00710FA0">
        <w:rPr>
          <w:b/>
          <w:u w:val="single"/>
        </w:rPr>
        <w:t>Writing</w:t>
      </w:r>
    </w:p>
    <w:p w14:paraId="2D95D0A3" w14:textId="77777777" w:rsidR="00710FA0" w:rsidRDefault="00710FA0" w:rsidP="00710FA0">
      <w:r>
        <w:t>write phrases from memory, and adapt these to create new sentences, to express ideas clearly describe people, places, things and actions orally and in writing</w:t>
      </w:r>
    </w:p>
    <w:p w14:paraId="6771DAE0" w14:textId="77777777" w:rsidR="00710FA0" w:rsidRPr="00710FA0" w:rsidRDefault="00710FA0" w:rsidP="00710FA0">
      <w:pPr>
        <w:rPr>
          <w:b/>
          <w:u w:val="single"/>
        </w:rPr>
      </w:pPr>
      <w:r w:rsidRPr="00710FA0">
        <w:rPr>
          <w:b/>
          <w:u w:val="single"/>
        </w:rPr>
        <w:t xml:space="preserve">Reading </w:t>
      </w:r>
    </w:p>
    <w:p w14:paraId="15E6AAAB" w14:textId="77777777" w:rsidR="00710FA0" w:rsidRDefault="00710FA0" w:rsidP="00710FA0">
      <w:r>
        <w:t xml:space="preserve"> read carefully and show understanding of words, phrases and simple writing</w:t>
      </w:r>
    </w:p>
    <w:p w14:paraId="4D2E117A" w14:textId="77777777" w:rsidR="00710FA0" w:rsidRDefault="00710FA0" w:rsidP="00710FA0">
      <w:r>
        <w:t>appreciate stories, songs, poems and rhymes in the language</w:t>
      </w:r>
    </w:p>
    <w:p w14:paraId="7B61475D" w14:textId="77777777" w:rsidR="00710FA0" w:rsidRDefault="00710FA0" w:rsidP="00710FA0">
      <w:r>
        <w:t xml:space="preserve"> broaden their vocabulary and develop their ability to understand new words that are introduced into familiar written material, including through using a dictionary</w:t>
      </w:r>
    </w:p>
    <w:p w14:paraId="5DFBB704" w14:textId="53875DA4" w:rsidR="00710FA0" w:rsidRDefault="00710FA0" w:rsidP="00710FA0">
      <w:r>
        <w:t>Pupils t</w:t>
      </w:r>
      <w:r w:rsidR="0060669F">
        <w:t>aught French on a weekly basis in Y3 and Y4</w:t>
      </w:r>
    </w:p>
    <w:p w14:paraId="033B674F" w14:textId="77777777" w:rsidR="00803FCB" w:rsidRPr="00803FCB" w:rsidRDefault="00803FCB" w:rsidP="00803FC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03FCB">
        <w:rPr>
          <w:rFonts w:ascii="Times New Roman" w:eastAsia="Times New Roman" w:hAnsi="Times New Roman" w:cs="Times New Roman"/>
          <w:b/>
          <w:bCs/>
          <w:sz w:val="27"/>
          <w:szCs w:val="27"/>
          <w:lang w:eastAsia="en-GB"/>
        </w:rPr>
        <w:t>Inclusion and Adaptations</w:t>
      </w:r>
    </w:p>
    <w:p w14:paraId="18F6F7CD" w14:textId="77777777" w:rsidR="00803FCB" w:rsidRPr="00803FCB" w:rsidRDefault="00803FCB" w:rsidP="00803FCB">
      <w:pPr>
        <w:spacing w:before="100" w:beforeAutospacing="1" w:after="100" w:afterAutospacing="1" w:line="240" w:lineRule="auto"/>
        <w:rPr>
          <w:rFonts w:ascii="Times New Roman" w:eastAsia="Times New Roman" w:hAnsi="Times New Roman" w:cs="Times New Roman"/>
          <w:sz w:val="24"/>
          <w:szCs w:val="24"/>
          <w:lang w:eastAsia="en-GB"/>
        </w:rPr>
      </w:pPr>
      <w:r w:rsidRPr="00803FCB">
        <w:rPr>
          <w:rFonts w:ascii="Times New Roman" w:eastAsia="Times New Roman" w:hAnsi="Times New Roman" w:cs="Times New Roman"/>
          <w:sz w:val="24"/>
          <w:szCs w:val="24"/>
          <w:lang w:eastAsia="en-GB"/>
        </w:rPr>
        <w:t>We are committed to ensuring that all pupils can access, participate in and enjoy learning a modern foreign language. Teachers will make appropriate adaptations to support individual needs, including the use of visual prompts, repetition, modelling, additional processing time, scaffolded activities and alternative ways of demonstrating understanding. Pupils will be appropriately supported and challenged so that all can make progress, develop confidence and experience success in MFL.</w:t>
      </w:r>
    </w:p>
    <w:p w14:paraId="0B203419" w14:textId="77777777" w:rsidR="00803FCB" w:rsidRDefault="00803FCB" w:rsidP="00710FA0"/>
    <w:p w14:paraId="1CA8F497" w14:textId="77777777" w:rsidR="00710FA0" w:rsidRDefault="00710FA0" w:rsidP="00710FA0"/>
    <w:p w14:paraId="18BBFA0F" w14:textId="6D1C93B3" w:rsidR="00710FA0" w:rsidRDefault="0060669F" w:rsidP="00710FA0">
      <w:r>
        <w:t>September 202</w:t>
      </w:r>
      <w:r w:rsidR="00721E7E">
        <w:t>4</w:t>
      </w:r>
    </w:p>
    <w:p w14:paraId="7C5B3BE0" w14:textId="02C45F75" w:rsidR="000B4DBF" w:rsidRPr="004B2614" w:rsidRDefault="000B4DBF" w:rsidP="00710FA0">
      <w:pPr>
        <w:rPr>
          <w:rFonts w:ascii="Comic Sans MS" w:hAnsi="Comic Sans MS"/>
          <w:sz w:val="36"/>
          <w:szCs w:val="36"/>
        </w:rPr>
      </w:pPr>
      <w:r>
        <w:t>September 2026</w:t>
      </w:r>
    </w:p>
    <w:sectPr w:rsidR="000B4DBF" w:rsidRPr="004B26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B601D"/>
    <w:multiLevelType w:val="hybridMultilevel"/>
    <w:tmpl w:val="C3727984"/>
    <w:lvl w:ilvl="0" w:tplc="DB4EBA5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614"/>
    <w:rsid w:val="000456EA"/>
    <w:rsid w:val="000B4DBF"/>
    <w:rsid w:val="003775B2"/>
    <w:rsid w:val="003F1A24"/>
    <w:rsid w:val="004B2614"/>
    <w:rsid w:val="0060669F"/>
    <w:rsid w:val="00657327"/>
    <w:rsid w:val="00710FA0"/>
    <w:rsid w:val="00721E7E"/>
    <w:rsid w:val="00803FCB"/>
    <w:rsid w:val="008A3311"/>
    <w:rsid w:val="00F06063"/>
    <w:rsid w:val="00FB3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CC19"/>
  <w15:docId w15:val="{3819BFC3-05DF-4707-90A9-344BAB72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803FC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614"/>
    <w:pPr>
      <w:ind w:left="720"/>
      <w:contextualSpacing/>
    </w:pPr>
  </w:style>
  <w:style w:type="character" w:customStyle="1" w:styleId="Heading3Char">
    <w:name w:val="Heading 3 Char"/>
    <w:basedOn w:val="DefaultParagraphFont"/>
    <w:link w:val="Heading3"/>
    <w:uiPriority w:val="9"/>
    <w:rsid w:val="00803FC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803FC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78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Horton Grange Primary</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Jilll Brown</dc:creator>
  <cp:lastModifiedBy>Oliver Flitcroft</cp:lastModifiedBy>
  <cp:revision>3</cp:revision>
  <cp:lastPrinted>2026-09-15T06:58:00Z</cp:lastPrinted>
  <dcterms:created xsi:type="dcterms:W3CDTF">2026-09-15T06:57:00Z</dcterms:created>
  <dcterms:modified xsi:type="dcterms:W3CDTF">2026-09-15T06:58:00Z</dcterms:modified>
</cp:coreProperties>
</file>