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4162" w:rsidRDefault="0040193E" w:rsidP="0040193E">
      <w:pPr>
        <w:pStyle w:val="Default"/>
        <w:jc w:val="center"/>
      </w:pPr>
      <w:r>
        <w:rPr>
          <w:noProof/>
        </w:rPr>
        <w:drawing>
          <wp:inline distT="0" distB="0" distL="0" distR="0" wp14:anchorId="0ECA1881" wp14:editId="7A1AC19C">
            <wp:extent cx="2667000" cy="1011555"/>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1" name="image2.png"/>
                    <pic:cNvPicPr/>
                  </pic:nvPicPr>
                  <pic:blipFill>
                    <a:blip r:embed="rId5"/>
                    <a:srcRect/>
                    <a:stretch>
                      <a:fillRect/>
                    </a:stretch>
                  </pic:blipFill>
                  <pic:spPr>
                    <a:xfrm>
                      <a:off x="0" y="0"/>
                      <a:ext cx="2667000" cy="1011555"/>
                    </a:xfrm>
                    <a:prstGeom prst="rect">
                      <a:avLst/>
                    </a:prstGeom>
                    <a:ln/>
                  </pic:spPr>
                </pic:pic>
              </a:graphicData>
            </a:graphic>
          </wp:inline>
        </w:drawing>
      </w:r>
    </w:p>
    <w:p w:rsidR="0040193E" w:rsidRDefault="0040193E" w:rsidP="0040193E">
      <w:pPr>
        <w:pStyle w:val="Default"/>
        <w:jc w:val="center"/>
      </w:pPr>
      <w:bookmarkStart w:id="0" w:name="_GoBack"/>
      <w:bookmarkEnd w:id="0"/>
    </w:p>
    <w:p w:rsidR="008B4162" w:rsidRDefault="008B4162" w:rsidP="008B4162">
      <w:pPr>
        <w:pStyle w:val="Default"/>
        <w:rPr>
          <w:sz w:val="20"/>
          <w:szCs w:val="20"/>
        </w:rPr>
      </w:pPr>
      <w:r>
        <w:rPr>
          <w:b/>
          <w:bCs/>
          <w:sz w:val="20"/>
          <w:szCs w:val="20"/>
        </w:rPr>
        <w:t xml:space="preserve">Signed: </w:t>
      </w:r>
      <w:r w:rsidR="00BF7B56">
        <w:rPr>
          <w:rFonts w:ascii="XCCW Joined 4a" w:hAnsi="XCCW Joined 4a"/>
          <w:b/>
          <w:bCs/>
          <w:sz w:val="20"/>
          <w:szCs w:val="20"/>
        </w:rPr>
        <w:t>Mrs C Vallely</w:t>
      </w:r>
      <w:r>
        <w:rPr>
          <w:b/>
          <w:bCs/>
          <w:sz w:val="20"/>
          <w:szCs w:val="20"/>
        </w:rPr>
        <w:t xml:space="preserve"> </w:t>
      </w:r>
    </w:p>
    <w:p w:rsidR="008B4162" w:rsidRDefault="008B4162" w:rsidP="008B4162">
      <w:pPr>
        <w:pStyle w:val="Default"/>
        <w:rPr>
          <w:sz w:val="20"/>
          <w:szCs w:val="20"/>
        </w:rPr>
      </w:pPr>
      <w:r>
        <w:rPr>
          <w:b/>
          <w:bCs/>
          <w:sz w:val="20"/>
          <w:szCs w:val="20"/>
        </w:rPr>
        <w:t>Date: September 202</w:t>
      </w:r>
      <w:r w:rsidR="00BF7B56">
        <w:rPr>
          <w:b/>
          <w:bCs/>
          <w:sz w:val="20"/>
          <w:szCs w:val="20"/>
        </w:rPr>
        <w:t>4</w:t>
      </w:r>
    </w:p>
    <w:p w:rsidR="008B4162" w:rsidRDefault="00BF7B56" w:rsidP="008B4162">
      <w:pPr>
        <w:pStyle w:val="Default"/>
        <w:rPr>
          <w:b/>
          <w:bCs/>
          <w:sz w:val="20"/>
          <w:szCs w:val="20"/>
        </w:rPr>
      </w:pPr>
      <w:r>
        <w:rPr>
          <w:b/>
          <w:bCs/>
          <w:sz w:val="20"/>
          <w:szCs w:val="20"/>
        </w:rPr>
        <w:t>Review: September 2026</w:t>
      </w:r>
    </w:p>
    <w:p w:rsidR="008B4162" w:rsidRDefault="008B4162" w:rsidP="008B4162">
      <w:pPr>
        <w:pStyle w:val="Default"/>
        <w:rPr>
          <w:sz w:val="20"/>
          <w:szCs w:val="20"/>
        </w:rPr>
      </w:pPr>
    </w:p>
    <w:p w:rsidR="008B4162" w:rsidRDefault="00BF7B56" w:rsidP="008B4162">
      <w:pPr>
        <w:pStyle w:val="Default"/>
        <w:rPr>
          <w:b/>
          <w:bCs/>
          <w:sz w:val="20"/>
          <w:szCs w:val="20"/>
        </w:rPr>
      </w:pPr>
      <w:r>
        <w:rPr>
          <w:b/>
          <w:bCs/>
          <w:sz w:val="20"/>
          <w:szCs w:val="20"/>
        </w:rPr>
        <w:t>MUSIC POLICY 2024-2026</w:t>
      </w:r>
    </w:p>
    <w:p w:rsidR="008B4162" w:rsidRDefault="008B4162" w:rsidP="008B4162">
      <w:pPr>
        <w:pStyle w:val="Default"/>
        <w:rPr>
          <w:sz w:val="20"/>
          <w:szCs w:val="20"/>
        </w:rPr>
      </w:pPr>
    </w:p>
    <w:p w:rsidR="008B4162" w:rsidRDefault="008B4162" w:rsidP="008B4162">
      <w:pPr>
        <w:pStyle w:val="Default"/>
        <w:rPr>
          <w:sz w:val="20"/>
          <w:szCs w:val="20"/>
        </w:rPr>
      </w:pPr>
      <w:r>
        <w:rPr>
          <w:sz w:val="20"/>
          <w:szCs w:val="20"/>
        </w:rPr>
        <w:t xml:space="preserve">This policy is consistent with the whole school aims and takes account of the New National </w:t>
      </w:r>
    </w:p>
    <w:p w:rsidR="008B4162" w:rsidRDefault="008B4162" w:rsidP="008B4162">
      <w:pPr>
        <w:pStyle w:val="Default"/>
        <w:rPr>
          <w:sz w:val="20"/>
          <w:szCs w:val="20"/>
        </w:rPr>
      </w:pPr>
      <w:r>
        <w:rPr>
          <w:sz w:val="20"/>
          <w:szCs w:val="20"/>
        </w:rPr>
        <w:t xml:space="preserve">Curriculum requirements. Every child is entitled to receive the best education possible and </w:t>
      </w:r>
    </w:p>
    <w:p w:rsidR="008B4162" w:rsidRDefault="008B4162" w:rsidP="008B4162">
      <w:pPr>
        <w:pStyle w:val="Default"/>
        <w:rPr>
          <w:sz w:val="20"/>
          <w:szCs w:val="20"/>
        </w:rPr>
      </w:pPr>
      <w:r>
        <w:rPr>
          <w:sz w:val="20"/>
          <w:szCs w:val="20"/>
        </w:rPr>
        <w:t xml:space="preserve">achieve the highest standards, regardless of ability, disability, gender, social or ethnic </w:t>
      </w:r>
    </w:p>
    <w:p w:rsidR="008B4162" w:rsidRDefault="008B4162" w:rsidP="008B4162">
      <w:pPr>
        <w:pStyle w:val="Default"/>
        <w:rPr>
          <w:sz w:val="20"/>
          <w:szCs w:val="20"/>
        </w:rPr>
      </w:pPr>
      <w:r>
        <w:rPr>
          <w:sz w:val="20"/>
          <w:szCs w:val="20"/>
        </w:rPr>
        <w:t xml:space="preserve">background. To pursue high academic standards through the provision of a broad and balanced </w:t>
      </w:r>
    </w:p>
    <w:p w:rsidR="008B4162" w:rsidRDefault="008B4162" w:rsidP="008B4162">
      <w:pPr>
        <w:pStyle w:val="Default"/>
        <w:rPr>
          <w:sz w:val="20"/>
          <w:szCs w:val="20"/>
        </w:rPr>
      </w:pPr>
      <w:r>
        <w:rPr>
          <w:sz w:val="20"/>
          <w:szCs w:val="20"/>
        </w:rPr>
        <w:t xml:space="preserve">curriculum which: </w:t>
      </w:r>
    </w:p>
    <w:p w:rsidR="008B4162" w:rsidRDefault="008B4162" w:rsidP="008B4162">
      <w:pPr>
        <w:pStyle w:val="Default"/>
        <w:rPr>
          <w:sz w:val="20"/>
          <w:szCs w:val="20"/>
        </w:rPr>
      </w:pPr>
    </w:p>
    <w:p w:rsidR="008B4162" w:rsidRDefault="008B4162" w:rsidP="008B4162">
      <w:pPr>
        <w:pStyle w:val="Default"/>
        <w:numPr>
          <w:ilvl w:val="0"/>
          <w:numId w:val="1"/>
        </w:numPr>
        <w:spacing w:after="75"/>
        <w:rPr>
          <w:sz w:val="20"/>
          <w:szCs w:val="20"/>
        </w:rPr>
      </w:pPr>
      <w:r>
        <w:rPr>
          <w:sz w:val="20"/>
          <w:szCs w:val="20"/>
        </w:rPr>
        <w:t xml:space="preserve">Serves the needs of all children </w:t>
      </w:r>
    </w:p>
    <w:p w:rsidR="008B4162" w:rsidRDefault="008B4162" w:rsidP="008B4162">
      <w:pPr>
        <w:pStyle w:val="Default"/>
        <w:numPr>
          <w:ilvl w:val="0"/>
          <w:numId w:val="1"/>
        </w:numPr>
        <w:spacing w:after="75"/>
        <w:rPr>
          <w:sz w:val="20"/>
          <w:szCs w:val="20"/>
        </w:rPr>
      </w:pPr>
      <w:r>
        <w:rPr>
          <w:sz w:val="20"/>
          <w:szCs w:val="20"/>
        </w:rPr>
        <w:t xml:space="preserve">Motivates children to have high expectations and self-esteem </w:t>
      </w:r>
    </w:p>
    <w:p w:rsidR="008B4162" w:rsidRDefault="008B4162" w:rsidP="008B4162">
      <w:pPr>
        <w:pStyle w:val="Default"/>
        <w:numPr>
          <w:ilvl w:val="0"/>
          <w:numId w:val="1"/>
        </w:numPr>
        <w:spacing w:after="75"/>
        <w:rPr>
          <w:sz w:val="20"/>
          <w:szCs w:val="20"/>
        </w:rPr>
      </w:pPr>
      <w:r>
        <w:rPr>
          <w:sz w:val="20"/>
          <w:szCs w:val="20"/>
        </w:rPr>
        <w:t xml:space="preserve">Stimulates and challenges </w:t>
      </w:r>
    </w:p>
    <w:p w:rsidR="008B4162" w:rsidRDefault="008B4162" w:rsidP="008B4162">
      <w:pPr>
        <w:pStyle w:val="Default"/>
        <w:numPr>
          <w:ilvl w:val="0"/>
          <w:numId w:val="1"/>
        </w:numPr>
        <w:spacing w:after="75"/>
        <w:rPr>
          <w:sz w:val="20"/>
          <w:szCs w:val="20"/>
        </w:rPr>
      </w:pPr>
      <w:r>
        <w:rPr>
          <w:sz w:val="20"/>
          <w:szCs w:val="20"/>
        </w:rPr>
        <w:t xml:space="preserve">Involves practical and first hand experiences </w:t>
      </w:r>
    </w:p>
    <w:p w:rsidR="008B4162" w:rsidRDefault="008B4162" w:rsidP="008B4162">
      <w:pPr>
        <w:pStyle w:val="Default"/>
        <w:numPr>
          <w:ilvl w:val="0"/>
          <w:numId w:val="1"/>
        </w:numPr>
        <w:spacing w:after="75"/>
        <w:rPr>
          <w:sz w:val="20"/>
          <w:szCs w:val="20"/>
        </w:rPr>
      </w:pPr>
      <w:r>
        <w:rPr>
          <w:sz w:val="20"/>
          <w:szCs w:val="20"/>
        </w:rPr>
        <w:t xml:space="preserve">Complies with the legal requirements of the National Curriculum and the Early Years Foundation </w:t>
      </w:r>
    </w:p>
    <w:p w:rsidR="008B4162" w:rsidRDefault="008B4162" w:rsidP="008B4162">
      <w:pPr>
        <w:pStyle w:val="Default"/>
        <w:numPr>
          <w:ilvl w:val="0"/>
          <w:numId w:val="1"/>
        </w:numPr>
        <w:spacing w:after="75"/>
        <w:rPr>
          <w:sz w:val="20"/>
          <w:szCs w:val="20"/>
        </w:rPr>
      </w:pPr>
      <w:r>
        <w:rPr>
          <w:sz w:val="20"/>
          <w:szCs w:val="20"/>
        </w:rPr>
        <w:t xml:space="preserve">Stage </w:t>
      </w:r>
    </w:p>
    <w:p w:rsidR="008B4162" w:rsidRDefault="008B4162" w:rsidP="008B4162">
      <w:pPr>
        <w:pStyle w:val="Default"/>
        <w:numPr>
          <w:ilvl w:val="0"/>
          <w:numId w:val="1"/>
        </w:numPr>
        <w:spacing w:after="75"/>
        <w:rPr>
          <w:sz w:val="20"/>
          <w:szCs w:val="20"/>
        </w:rPr>
      </w:pPr>
      <w:r>
        <w:rPr>
          <w:sz w:val="20"/>
          <w:szCs w:val="20"/>
        </w:rPr>
        <w:t xml:space="preserve">Is continuous and progressive </w:t>
      </w:r>
    </w:p>
    <w:p w:rsidR="008B4162" w:rsidRDefault="008B4162" w:rsidP="008B4162">
      <w:pPr>
        <w:pStyle w:val="Default"/>
        <w:numPr>
          <w:ilvl w:val="0"/>
          <w:numId w:val="1"/>
        </w:numPr>
        <w:spacing w:after="75"/>
        <w:rPr>
          <w:sz w:val="20"/>
          <w:szCs w:val="20"/>
        </w:rPr>
      </w:pPr>
      <w:r>
        <w:rPr>
          <w:sz w:val="20"/>
          <w:szCs w:val="20"/>
        </w:rPr>
        <w:t xml:space="preserve">Has built in monitoring, evaluation and review procedures </w:t>
      </w:r>
    </w:p>
    <w:p w:rsidR="008B4162" w:rsidRDefault="008B4162" w:rsidP="008B4162">
      <w:pPr>
        <w:pStyle w:val="Default"/>
        <w:numPr>
          <w:ilvl w:val="0"/>
          <w:numId w:val="1"/>
        </w:numPr>
        <w:rPr>
          <w:sz w:val="20"/>
          <w:szCs w:val="20"/>
        </w:rPr>
      </w:pPr>
      <w:r>
        <w:rPr>
          <w:sz w:val="20"/>
          <w:szCs w:val="20"/>
        </w:rPr>
        <w:t xml:space="preserve">Children should have a short weekly music sessions covering various areas of the curriculum. . </w:t>
      </w:r>
    </w:p>
    <w:p w:rsidR="008B4162" w:rsidRDefault="008B4162" w:rsidP="008B4162">
      <w:pPr>
        <w:pStyle w:val="Default"/>
        <w:rPr>
          <w:sz w:val="20"/>
          <w:szCs w:val="20"/>
        </w:rPr>
      </w:pPr>
    </w:p>
    <w:p w:rsidR="008B4162" w:rsidRDefault="008B4162" w:rsidP="008B4162">
      <w:pPr>
        <w:pStyle w:val="Default"/>
        <w:rPr>
          <w:b/>
          <w:bCs/>
          <w:sz w:val="20"/>
          <w:szCs w:val="20"/>
        </w:rPr>
      </w:pPr>
      <w:r>
        <w:rPr>
          <w:b/>
          <w:bCs/>
          <w:sz w:val="20"/>
          <w:szCs w:val="20"/>
        </w:rPr>
        <w:t>We aim to support the teaching of music in Early Years Foundation Stage by:</w:t>
      </w:r>
    </w:p>
    <w:p w:rsidR="008B4162" w:rsidRDefault="008B4162" w:rsidP="008B4162">
      <w:pPr>
        <w:pStyle w:val="Default"/>
        <w:rPr>
          <w:sz w:val="20"/>
          <w:szCs w:val="20"/>
        </w:rPr>
      </w:pPr>
      <w:r>
        <w:rPr>
          <w:b/>
          <w:bCs/>
          <w:sz w:val="20"/>
          <w:szCs w:val="20"/>
        </w:rPr>
        <w:t xml:space="preserve"> </w:t>
      </w:r>
    </w:p>
    <w:p w:rsidR="008B4162" w:rsidRPr="00BF7B56" w:rsidRDefault="008B4162" w:rsidP="00933218">
      <w:pPr>
        <w:pStyle w:val="Default"/>
        <w:numPr>
          <w:ilvl w:val="0"/>
          <w:numId w:val="2"/>
        </w:numPr>
        <w:spacing w:after="75"/>
        <w:rPr>
          <w:sz w:val="20"/>
          <w:szCs w:val="20"/>
        </w:rPr>
      </w:pPr>
      <w:r w:rsidRPr="00BF7B56">
        <w:rPr>
          <w:sz w:val="20"/>
          <w:szCs w:val="20"/>
        </w:rPr>
        <w:t xml:space="preserve">Enabling children to build up a repertoire of songs, making music and dance and experimenting with ways of changing them. </w:t>
      </w:r>
    </w:p>
    <w:p w:rsidR="008B4162" w:rsidRDefault="008B4162" w:rsidP="008B4162">
      <w:pPr>
        <w:pStyle w:val="Default"/>
        <w:numPr>
          <w:ilvl w:val="0"/>
          <w:numId w:val="2"/>
        </w:numPr>
        <w:spacing w:after="75"/>
        <w:rPr>
          <w:sz w:val="20"/>
          <w:szCs w:val="20"/>
        </w:rPr>
      </w:pPr>
      <w:r>
        <w:rPr>
          <w:sz w:val="20"/>
          <w:szCs w:val="20"/>
        </w:rPr>
        <w:t xml:space="preserve">Explore the sounds that different instruments can make. </w:t>
      </w:r>
    </w:p>
    <w:p w:rsidR="008B4162" w:rsidRDefault="008B4162" w:rsidP="008B4162">
      <w:pPr>
        <w:pStyle w:val="Default"/>
        <w:numPr>
          <w:ilvl w:val="0"/>
          <w:numId w:val="2"/>
        </w:numPr>
        <w:spacing w:after="75"/>
        <w:rPr>
          <w:sz w:val="20"/>
          <w:szCs w:val="20"/>
        </w:rPr>
      </w:pPr>
      <w:r>
        <w:rPr>
          <w:sz w:val="20"/>
          <w:szCs w:val="20"/>
        </w:rPr>
        <w:t xml:space="preserve">Joining in with familiar songs and dances. </w:t>
      </w:r>
    </w:p>
    <w:p w:rsidR="008B4162" w:rsidRDefault="008B4162" w:rsidP="008B4162">
      <w:pPr>
        <w:pStyle w:val="Default"/>
        <w:numPr>
          <w:ilvl w:val="0"/>
          <w:numId w:val="2"/>
        </w:numPr>
        <w:spacing w:after="75"/>
        <w:rPr>
          <w:sz w:val="20"/>
          <w:szCs w:val="20"/>
        </w:rPr>
      </w:pPr>
      <w:r>
        <w:rPr>
          <w:sz w:val="20"/>
          <w:szCs w:val="20"/>
        </w:rPr>
        <w:t xml:space="preserve">Creating and copying simple rhythms. </w:t>
      </w:r>
    </w:p>
    <w:p w:rsidR="008B4162" w:rsidRDefault="008B4162" w:rsidP="008B4162">
      <w:pPr>
        <w:pStyle w:val="Default"/>
        <w:numPr>
          <w:ilvl w:val="0"/>
          <w:numId w:val="2"/>
        </w:numPr>
        <w:spacing w:after="75"/>
        <w:rPr>
          <w:sz w:val="20"/>
          <w:szCs w:val="20"/>
        </w:rPr>
      </w:pPr>
      <w:r>
        <w:rPr>
          <w:sz w:val="20"/>
          <w:szCs w:val="20"/>
        </w:rPr>
        <w:t xml:space="preserve">Listening to rhyme in music. </w:t>
      </w:r>
    </w:p>
    <w:p w:rsidR="008B4162" w:rsidRDefault="008B4162" w:rsidP="008B4162">
      <w:pPr>
        <w:pStyle w:val="Default"/>
        <w:numPr>
          <w:ilvl w:val="0"/>
          <w:numId w:val="2"/>
        </w:numPr>
        <w:rPr>
          <w:sz w:val="20"/>
          <w:szCs w:val="20"/>
        </w:rPr>
      </w:pPr>
      <w:r>
        <w:rPr>
          <w:sz w:val="20"/>
          <w:szCs w:val="20"/>
        </w:rPr>
        <w:t xml:space="preserve">Singing as part of daily routines and expectations. </w:t>
      </w:r>
    </w:p>
    <w:p w:rsidR="008B4162" w:rsidRDefault="008B4162" w:rsidP="008B4162">
      <w:pPr>
        <w:pStyle w:val="Default"/>
        <w:rPr>
          <w:sz w:val="20"/>
          <w:szCs w:val="20"/>
        </w:rPr>
      </w:pPr>
    </w:p>
    <w:p w:rsidR="008B4162" w:rsidRDefault="008B4162" w:rsidP="008B4162">
      <w:pPr>
        <w:pStyle w:val="Default"/>
        <w:rPr>
          <w:sz w:val="20"/>
          <w:szCs w:val="20"/>
        </w:rPr>
      </w:pPr>
      <w:r>
        <w:rPr>
          <w:b/>
          <w:bCs/>
          <w:sz w:val="20"/>
          <w:szCs w:val="20"/>
        </w:rPr>
        <w:t xml:space="preserve">We aim to support the teaching of music in Key Stage 1 by providing opportunities for </w:t>
      </w:r>
    </w:p>
    <w:p w:rsidR="008B4162" w:rsidRDefault="008B4162" w:rsidP="008B4162">
      <w:pPr>
        <w:pStyle w:val="Default"/>
        <w:rPr>
          <w:sz w:val="20"/>
          <w:szCs w:val="20"/>
        </w:rPr>
      </w:pPr>
      <w:r>
        <w:rPr>
          <w:b/>
          <w:bCs/>
          <w:sz w:val="20"/>
          <w:szCs w:val="20"/>
        </w:rPr>
        <w:t xml:space="preserve">children to: </w:t>
      </w:r>
    </w:p>
    <w:p w:rsidR="008B4162" w:rsidRDefault="008B4162" w:rsidP="008B4162">
      <w:pPr>
        <w:pStyle w:val="Default"/>
        <w:pageBreakBefore/>
        <w:rPr>
          <w:sz w:val="20"/>
          <w:szCs w:val="20"/>
        </w:rPr>
      </w:pPr>
    </w:p>
    <w:p w:rsidR="008B4162" w:rsidRDefault="008B4162" w:rsidP="008B4162">
      <w:pPr>
        <w:pStyle w:val="Default"/>
        <w:numPr>
          <w:ilvl w:val="0"/>
          <w:numId w:val="3"/>
        </w:numPr>
        <w:spacing w:after="77"/>
        <w:rPr>
          <w:sz w:val="20"/>
          <w:szCs w:val="20"/>
        </w:rPr>
      </w:pPr>
      <w:r>
        <w:rPr>
          <w:sz w:val="20"/>
          <w:szCs w:val="20"/>
        </w:rPr>
        <w:t xml:space="preserve">Use their voices expressively by singing songs and speaking chants and rhymes </w:t>
      </w:r>
    </w:p>
    <w:p w:rsidR="008B4162" w:rsidRDefault="008B4162" w:rsidP="008B4162">
      <w:pPr>
        <w:pStyle w:val="Default"/>
        <w:numPr>
          <w:ilvl w:val="0"/>
          <w:numId w:val="3"/>
        </w:numPr>
        <w:spacing w:after="77"/>
        <w:rPr>
          <w:sz w:val="20"/>
          <w:szCs w:val="20"/>
        </w:rPr>
      </w:pPr>
      <w:r>
        <w:rPr>
          <w:sz w:val="20"/>
          <w:szCs w:val="20"/>
        </w:rPr>
        <w:t xml:space="preserve">play tuned and un-tuned instruments with guidance. </w:t>
      </w:r>
    </w:p>
    <w:p w:rsidR="008B4162" w:rsidRDefault="008B4162" w:rsidP="008B4162">
      <w:pPr>
        <w:pStyle w:val="Default"/>
        <w:numPr>
          <w:ilvl w:val="0"/>
          <w:numId w:val="3"/>
        </w:numPr>
        <w:spacing w:after="77"/>
        <w:rPr>
          <w:sz w:val="20"/>
          <w:szCs w:val="20"/>
        </w:rPr>
      </w:pPr>
      <w:r>
        <w:rPr>
          <w:sz w:val="20"/>
          <w:szCs w:val="20"/>
        </w:rPr>
        <w:t xml:space="preserve">Explore elements such as tempo, rhythm and pitch with instruments. </w:t>
      </w:r>
    </w:p>
    <w:p w:rsidR="008B4162" w:rsidRDefault="008B4162" w:rsidP="008B4162">
      <w:pPr>
        <w:pStyle w:val="Default"/>
        <w:numPr>
          <w:ilvl w:val="0"/>
          <w:numId w:val="3"/>
        </w:numPr>
        <w:spacing w:after="77"/>
        <w:rPr>
          <w:sz w:val="20"/>
          <w:szCs w:val="20"/>
        </w:rPr>
      </w:pPr>
      <w:r>
        <w:rPr>
          <w:sz w:val="20"/>
          <w:szCs w:val="20"/>
        </w:rPr>
        <w:t xml:space="preserve">Listen with concentration and understanding to a range of high quality live and recorded music </w:t>
      </w:r>
    </w:p>
    <w:p w:rsidR="008B4162" w:rsidRDefault="008B4162" w:rsidP="008B4162">
      <w:pPr>
        <w:pStyle w:val="Default"/>
        <w:numPr>
          <w:ilvl w:val="0"/>
          <w:numId w:val="3"/>
        </w:numPr>
        <w:spacing w:after="77"/>
        <w:rPr>
          <w:sz w:val="20"/>
          <w:szCs w:val="20"/>
        </w:rPr>
      </w:pPr>
      <w:r>
        <w:rPr>
          <w:sz w:val="20"/>
          <w:szCs w:val="20"/>
        </w:rPr>
        <w:t xml:space="preserve">Experiment with, create, select and combine sounds using the inter-related dimensions of music. </w:t>
      </w:r>
    </w:p>
    <w:p w:rsidR="008B4162" w:rsidRDefault="008B4162" w:rsidP="008B4162">
      <w:pPr>
        <w:pStyle w:val="Default"/>
        <w:numPr>
          <w:ilvl w:val="0"/>
          <w:numId w:val="3"/>
        </w:numPr>
        <w:rPr>
          <w:sz w:val="20"/>
          <w:szCs w:val="20"/>
        </w:rPr>
      </w:pPr>
      <w:r>
        <w:rPr>
          <w:sz w:val="20"/>
          <w:szCs w:val="20"/>
        </w:rPr>
        <w:t xml:space="preserve">Create and perform music in cross-curricular ways; including stories. </w:t>
      </w:r>
    </w:p>
    <w:p w:rsidR="008B4162" w:rsidRDefault="008B4162" w:rsidP="008B4162">
      <w:pPr>
        <w:pStyle w:val="Default"/>
        <w:rPr>
          <w:sz w:val="20"/>
          <w:szCs w:val="20"/>
        </w:rPr>
      </w:pPr>
    </w:p>
    <w:p w:rsidR="008B4162" w:rsidRDefault="008B4162" w:rsidP="008B4162">
      <w:pPr>
        <w:pStyle w:val="Default"/>
        <w:rPr>
          <w:sz w:val="20"/>
          <w:szCs w:val="20"/>
        </w:rPr>
      </w:pPr>
      <w:r>
        <w:rPr>
          <w:b/>
          <w:bCs/>
          <w:sz w:val="20"/>
          <w:szCs w:val="20"/>
        </w:rPr>
        <w:t xml:space="preserve">We aim to support the teaching of music in Key Stage 2 by providing opportunities for </w:t>
      </w:r>
    </w:p>
    <w:p w:rsidR="008B4162" w:rsidRDefault="008B4162" w:rsidP="008B4162">
      <w:pPr>
        <w:pStyle w:val="Default"/>
        <w:rPr>
          <w:b/>
          <w:bCs/>
          <w:sz w:val="20"/>
          <w:szCs w:val="20"/>
        </w:rPr>
      </w:pPr>
      <w:r>
        <w:rPr>
          <w:b/>
          <w:bCs/>
          <w:sz w:val="20"/>
          <w:szCs w:val="20"/>
        </w:rPr>
        <w:t xml:space="preserve">children to: </w:t>
      </w:r>
    </w:p>
    <w:p w:rsidR="008B4162" w:rsidRDefault="008B4162" w:rsidP="008B4162">
      <w:pPr>
        <w:pStyle w:val="Default"/>
        <w:rPr>
          <w:sz w:val="20"/>
          <w:szCs w:val="20"/>
        </w:rPr>
      </w:pPr>
    </w:p>
    <w:p w:rsidR="008B4162" w:rsidRDefault="008B4162" w:rsidP="008B4162">
      <w:pPr>
        <w:pStyle w:val="Default"/>
        <w:numPr>
          <w:ilvl w:val="0"/>
          <w:numId w:val="4"/>
        </w:numPr>
        <w:spacing w:after="77"/>
        <w:rPr>
          <w:sz w:val="20"/>
          <w:szCs w:val="20"/>
        </w:rPr>
      </w:pPr>
      <w:r>
        <w:rPr>
          <w:sz w:val="20"/>
          <w:szCs w:val="20"/>
        </w:rPr>
        <w:t xml:space="preserve">Sing and play musically with increasing confidence and control. They should develop an </w:t>
      </w:r>
    </w:p>
    <w:p w:rsidR="008B4162" w:rsidRDefault="008B4162" w:rsidP="008B4162">
      <w:pPr>
        <w:pStyle w:val="Default"/>
        <w:numPr>
          <w:ilvl w:val="0"/>
          <w:numId w:val="4"/>
        </w:numPr>
        <w:spacing w:after="77"/>
        <w:rPr>
          <w:sz w:val="20"/>
          <w:szCs w:val="20"/>
        </w:rPr>
      </w:pPr>
      <w:r>
        <w:rPr>
          <w:sz w:val="20"/>
          <w:szCs w:val="20"/>
        </w:rPr>
        <w:t xml:space="preserve">Understanding of composition, organising and manipulating ideas within musical structures and </w:t>
      </w:r>
    </w:p>
    <w:p w:rsidR="008B4162" w:rsidRDefault="008B4162" w:rsidP="008B4162">
      <w:pPr>
        <w:pStyle w:val="Default"/>
        <w:numPr>
          <w:ilvl w:val="0"/>
          <w:numId w:val="4"/>
        </w:numPr>
        <w:spacing w:after="77"/>
        <w:rPr>
          <w:sz w:val="20"/>
          <w:szCs w:val="20"/>
        </w:rPr>
      </w:pPr>
      <w:r>
        <w:rPr>
          <w:sz w:val="20"/>
          <w:szCs w:val="20"/>
        </w:rPr>
        <w:t xml:space="preserve">Reproducing sounds from aural memory. </w:t>
      </w:r>
    </w:p>
    <w:p w:rsidR="008B4162" w:rsidRDefault="008B4162" w:rsidP="008B4162">
      <w:pPr>
        <w:pStyle w:val="Default"/>
        <w:numPr>
          <w:ilvl w:val="0"/>
          <w:numId w:val="4"/>
        </w:numPr>
        <w:spacing w:after="77"/>
        <w:rPr>
          <w:sz w:val="20"/>
          <w:szCs w:val="20"/>
        </w:rPr>
      </w:pPr>
      <w:r>
        <w:rPr>
          <w:sz w:val="20"/>
          <w:szCs w:val="20"/>
        </w:rPr>
        <w:t xml:space="preserve">Play and perform in solo and ensemble contexts, using their voices and playing musical instruments with increasing accuracy, fluency, control and expression. </w:t>
      </w:r>
    </w:p>
    <w:p w:rsidR="008B4162" w:rsidRDefault="008B4162" w:rsidP="008B4162">
      <w:pPr>
        <w:pStyle w:val="Default"/>
        <w:numPr>
          <w:ilvl w:val="0"/>
          <w:numId w:val="4"/>
        </w:numPr>
        <w:spacing w:after="77"/>
        <w:rPr>
          <w:sz w:val="20"/>
          <w:szCs w:val="20"/>
        </w:rPr>
      </w:pPr>
      <w:r>
        <w:rPr>
          <w:sz w:val="20"/>
          <w:szCs w:val="20"/>
        </w:rPr>
        <w:t xml:space="preserve">Improvise and compose music using the inter-related dimensions of music </w:t>
      </w:r>
    </w:p>
    <w:p w:rsidR="008B4162" w:rsidRDefault="008B4162" w:rsidP="008B4162">
      <w:pPr>
        <w:pStyle w:val="Default"/>
        <w:numPr>
          <w:ilvl w:val="0"/>
          <w:numId w:val="4"/>
        </w:numPr>
        <w:spacing w:after="77"/>
        <w:rPr>
          <w:sz w:val="20"/>
          <w:szCs w:val="20"/>
        </w:rPr>
      </w:pPr>
      <w:r>
        <w:rPr>
          <w:sz w:val="20"/>
          <w:szCs w:val="20"/>
        </w:rPr>
        <w:t xml:space="preserve">Listen with attention to detail and recall sounds with increasing aural memory </w:t>
      </w:r>
    </w:p>
    <w:p w:rsidR="008B4162" w:rsidRDefault="008B4162" w:rsidP="008B4162">
      <w:pPr>
        <w:pStyle w:val="Default"/>
        <w:numPr>
          <w:ilvl w:val="0"/>
          <w:numId w:val="4"/>
        </w:numPr>
        <w:spacing w:after="77"/>
        <w:rPr>
          <w:sz w:val="20"/>
          <w:szCs w:val="20"/>
        </w:rPr>
      </w:pPr>
      <w:r>
        <w:rPr>
          <w:sz w:val="20"/>
          <w:szCs w:val="20"/>
        </w:rPr>
        <w:t xml:space="preserve">Use ICT and other media to record and create music </w:t>
      </w:r>
    </w:p>
    <w:p w:rsidR="008B4162" w:rsidRDefault="008B4162" w:rsidP="008B4162">
      <w:pPr>
        <w:pStyle w:val="Default"/>
        <w:numPr>
          <w:ilvl w:val="0"/>
          <w:numId w:val="4"/>
        </w:numPr>
        <w:spacing w:after="77"/>
        <w:rPr>
          <w:sz w:val="20"/>
          <w:szCs w:val="20"/>
        </w:rPr>
      </w:pPr>
      <w:r>
        <w:rPr>
          <w:sz w:val="20"/>
          <w:szCs w:val="20"/>
        </w:rPr>
        <w:t xml:space="preserve">Appreciate and understand a wide range of quality live and recorded music from different traditions and from great composers and musicians </w:t>
      </w:r>
    </w:p>
    <w:p w:rsidR="008B4162" w:rsidRDefault="008B4162" w:rsidP="008B4162">
      <w:pPr>
        <w:pStyle w:val="Default"/>
        <w:numPr>
          <w:ilvl w:val="0"/>
          <w:numId w:val="4"/>
        </w:numPr>
        <w:spacing w:after="77"/>
        <w:rPr>
          <w:sz w:val="20"/>
          <w:szCs w:val="20"/>
        </w:rPr>
      </w:pPr>
      <w:r>
        <w:rPr>
          <w:sz w:val="20"/>
          <w:szCs w:val="20"/>
        </w:rPr>
        <w:t xml:space="preserve">Develop an understanding of the history of music in the music curriculum. </w:t>
      </w:r>
    </w:p>
    <w:p w:rsidR="008B4162" w:rsidRDefault="008B4162" w:rsidP="008B4162">
      <w:pPr>
        <w:pStyle w:val="Default"/>
        <w:numPr>
          <w:ilvl w:val="0"/>
          <w:numId w:val="4"/>
        </w:numPr>
        <w:rPr>
          <w:sz w:val="20"/>
          <w:szCs w:val="20"/>
        </w:rPr>
      </w:pPr>
      <w:r>
        <w:rPr>
          <w:sz w:val="20"/>
          <w:szCs w:val="20"/>
        </w:rPr>
        <w:t xml:space="preserve">Learn about music and musical traditions from other cultures. </w:t>
      </w:r>
    </w:p>
    <w:p w:rsidR="008B4162" w:rsidRDefault="008B4162" w:rsidP="008B4162">
      <w:pPr>
        <w:pStyle w:val="Default"/>
        <w:rPr>
          <w:sz w:val="20"/>
          <w:szCs w:val="20"/>
        </w:rPr>
      </w:pPr>
    </w:p>
    <w:p w:rsidR="008B4162" w:rsidRDefault="008B4162" w:rsidP="008B4162">
      <w:pPr>
        <w:pStyle w:val="Default"/>
        <w:rPr>
          <w:b/>
          <w:bCs/>
          <w:sz w:val="20"/>
          <w:szCs w:val="20"/>
        </w:rPr>
      </w:pPr>
      <w:r>
        <w:rPr>
          <w:b/>
          <w:bCs/>
          <w:sz w:val="20"/>
          <w:szCs w:val="20"/>
        </w:rPr>
        <w:t xml:space="preserve">Differentiation </w:t>
      </w:r>
    </w:p>
    <w:p w:rsidR="008B4162" w:rsidRDefault="008B4162" w:rsidP="008B4162">
      <w:pPr>
        <w:pStyle w:val="Default"/>
        <w:rPr>
          <w:sz w:val="20"/>
          <w:szCs w:val="20"/>
        </w:rPr>
      </w:pPr>
    </w:p>
    <w:p w:rsidR="008B4162" w:rsidRDefault="008B4162" w:rsidP="008B4162">
      <w:pPr>
        <w:pStyle w:val="Default"/>
        <w:rPr>
          <w:sz w:val="20"/>
          <w:szCs w:val="20"/>
        </w:rPr>
      </w:pPr>
      <w:r>
        <w:rPr>
          <w:sz w:val="20"/>
          <w:szCs w:val="20"/>
        </w:rPr>
        <w:t xml:space="preserve">Activities are differentiated through outcome and levels of support provided as well as through </w:t>
      </w:r>
    </w:p>
    <w:p w:rsidR="008B4162" w:rsidRDefault="008B4162" w:rsidP="008B4162">
      <w:pPr>
        <w:pStyle w:val="Default"/>
        <w:rPr>
          <w:sz w:val="20"/>
          <w:szCs w:val="20"/>
        </w:rPr>
      </w:pPr>
      <w:r>
        <w:rPr>
          <w:sz w:val="20"/>
          <w:szCs w:val="20"/>
        </w:rPr>
        <w:t xml:space="preserve">the range of different but related tasks, which are given according to levels of ability. Differentiation of planning is used from the ‘Charanga’ music scheme. </w:t>
      </w:r>
    </w:p>
    <w:p w:rsidR="008B4162" w:rsidRDefault="008B4162" w:rsidP="008B4162">
      <w:pPr>
        <w:pStyle w:val="Default"/>
        <w:rPr>
          <w:sz w:val="20"/>
          <w:szCs w:val="20"/>
        </w:rPr>
      </w:pPr>
    </w:p>
    <w:p w:rsidR="008B4162" w:rsidRDefault="008B4162" w:rsidP="008B4162">
      <w:pPr>
        <w:pStyle w:val="Default"/>
        <w:rPr>
          <w:b/>
          <w:bCs/>
          <w:sz w:val="20"/>
          <w:szCs w:val="20"/>
        </w:rPr>
      </w:pPr>
      <w:r>
        <w:rPr>
          <w:b/>
          <w:bCs/>
          <w:sz w:val="20"/>
          <w:szCs w:val="20"/>
        </w:rPr>
        <w:t xml:space="preserve">Mastery </w:t>
      </w:r>
    </w:p>
    <w:p w:rsidR="008B4162" w:rsidRDefault="008B4162" w:rsidP="008B4162">
      <w:pPr>
        <w:pStyle w:val="Default"/>
        <w:rPr>
          <w:sz w:val="20"/>
          <w:szCs w:val="20"/>
        </w:rPr>
      </w:pPr>
    </w:p>
    <w:p w:rsidR="008B4162" w:rsidRDefault="008B4162" w:rsidP="008B4162">
      <w:pPr>
        <w:pStyle w:val="Default"/>
        <w:rPr>
          <w:sz w:val="20"/>
          <w:szCs w:val="20"/>
        </w:rPr>
      </w:pPr>
      <w:r>
        <w:rPr>
          <w:sz w:val="20"/>
          <w:szCs w:val="20"/>
        </w:rPr>
        <w:t xml:space="preserve">Children should be given sufficient opportunities to apply their learning and deepen their </w:t>
      </w:r>
    </w:p>
    <w:p w:rsidR="008B4162" w:rsidRDefault="008B4162" w:rsidP="008B4162">
      <w:pPr>
        <w:pStyle w:val="Default"/>
        <w:rPr>
          <w:sz w:val="20"/>
          <w:szCs w:val="20"/>
        </w:rPr>
      </w:pPr>
      <w:r>
        <w:rPr>
          <w:sz w:val="20"/>
          <w:szCs w:val="20"/>
        </w:rPr>
        <w:t xml:space="preserve">knowledge skills and understanding in a variety of contexts. </w:t>
      </w:r>
    </w:p>
    <w:p w:rsidR="008B4162" w:rsidRDefault="008B4162" w:rsidP="008B4162">
      <w:pPr>
        <w:pStyle w:val="Default"/>
        <w:rPr>
          <w:sz w:val="20"/>
          <w:szCs w:val="20"/>
        </w:rPr>
      </w:pPr>
    </w:p>
    <w:p w:rsidR="008B4162" w:rsidRDefault="008B4162" w:rsidP="008B4162">
      <w:pPr>
        <w:pStyle w:val="Default"/>
        <w:rPr>
          <w:sz w:val="20"/>
          <w:szCs w:val="20"/>
        </w:rPr>
      </w:pPr>
      <w:r>
        <w:rPr>
          <w:b/>
          <w:bCs/>
          <w:sz w:val="20"/>
          <w:szCs w:val="20"/>
        </w:rPr>
        <w:t xml:space="preserve">Assessment &amp; Record Keeping </w:t>
      </w:r>
    </w:p>
    <w:p w:rsidR="008B4162" w:rsidRDefault="008B4162" w:rsidP="008B4162">
      <w:pPr>
        <w:pStyle w:val="Default"/>
        <w:rPr>
          <w:sz w:val="20"/>
          <w:szCs w:val="20"/>
        </w:rPr>
      </w:pPr>
      <w:r>
        <w:rPr>
          <w:sz w:val="20"/>
          <w:szCs w:val="20"/>
        </w:rPr>
        <w:t xml:space="preserve">Informal assessment is on-going with verbal feedback and adult support is an integral part of </w:t>
      </w:r>
    </w:p>
    <w:p w:rsidR="008B4162" w:rsidRDefault="008B4162" w:rsidP="008B4162">
      <w:pPr>
        <w:pStyle w:val="Default"/>
        <w:rPr>
          <w:sz w:val="20"/>
          <w:szCs w:val="20"/>
        </w:rPr>
      </w:pPr>
      <w:r>
        <w:rPr>
          <w:sz w:val="20"/>
          <w:szCs w:val="20"/>
        </w:rPr>
        <w:t xml:space="preserve">lessons. Some music lessons are recorded for staff to assess and children to evaluate their own performances. </w:t>
      </w:r>
    </w:p>
    <w:p w:rsidR="002A0E56" w:rsidRDefault="002A0E56" w:rsidP="008B4162">
      <w:pPr>
        <w:pStyle w:val="Default"/>
        <w:rPr>
          <w:sz w:val="20"/>
          <w:szCs w:val="20"/>
        </w:rPr>
      </w:pPr>
    </w:p>
    <w:p w:rsidR="008B4162" w:rsidRDefault="008B4162" w:rsidP="008B4162">
      <w:pPr>
        <w:pStyle w:val="Default"/>
        <w:rPr>
          <w:sz w:val="20"/>
          <w:szCs w:val="20"/>
        </w:rPr>
      </w:pPr>
      <w:r>
        <w:rPr>
          <w:b/>
          <w:bCs/>
          <w:sz w:val="20"/>
          <w:szCs w:val="20"/>
        </w:rPr>
        <w:t xml:space="preserve">Cross-curricular Links </w:t>
      </w:r>
    </w:p>
    <w:p w:rsidR="008B4162" w:rsidRDefault="008B4162" w:rsidP="008B4162">
      <w:pPr>
        <w:pStyle w:val="Default"/>
        <w:rPr>
          <w:sz w:val="20"/>
          <w:szCs w:val="20"/>
        </w:rPr>
      </w:pPr>
      <w:r>
        <w:rPr>
          <w:sz w:val="20"/>
          <w:szCs w:val="20"/>
        </w:rPr>
        <w:t xml:space="preserve">Wherever possible the music planned for a term links to other subject areas taught at that </w:t>
      </w:r>
    </w:p>
    <w:p w:rsidR="008B4162" w:rsidRDefault="008B4162" w:rsidP="008B4162">
      <w:pPr>
        <w:pStyle w:val="Default"/>
        <w:pageBreakBefore/>
        <w:rPr>
          <w:sz w:val="20"/>
          <w:szCs w:val="20"/>
        </w:rPr>
      </w:pPr>
      <w:r>
        <w:rPr>
          <w:sz w:val="20"/>
          <w:szCs w:val="20"/>
        </w:rPr>
        <w:lastRenderedPageBreak/>
        <w:t xml:space="preserve">time. Music and songs appropriate to topics and songs from other cultures and varying genres will also be covered. Classes will use music in PE lessons, sing in assemblies, as part of English and maths work as well as in class performances. </w:t>
      </w:r>
    </w:p>
    <w:p w:rsidR="00F07861" w:rsidRDefault="00F07861" w:rsidP="008B4162">
      <w:pPr>
        <w:pStyle w:val="Default"/>
        <w:rPr>
          <w:sz w:val="20"/>
          <w:szCs w:val="20"/>
        </w:rPr>
      </w:pPr>
    </w:p>
    <w:p w:rsidR="008B4162" w:rsidRDefault="008B4162" w:rsidP="008B4162">
      <w:pPr>
        <w:pStyle w:val="Default"/>
        <w:rPr>
          <w:sz w:val="20"/>
          <w:szCs w:val="20"/>
        </w:rPr>
      </w:pPr>
      <w:r>
        <w:rPr>
          <w:b/>
          <w:bCs/>
          <w:sz w:val="20"/>
          <w:szCs w:val="20"/>
        </w:rPr>
        <w:t xml:space="preserve">Use of IT </w:t>
      </w:r>
    </w:p>
    <w:p w:rsidR="008B4162" w:rsidRDefault="008B4162" w:rsidP="008B4162">
      <w:pPr>
        <w:pStyle w:val="Default"/>
        <w:rPr>
          <w:sz w:val="20"/>
          <w:szCs w:val="20"/>
        </w:rPr>
      </w:pPr>
      <w:r>
        <w:rPr>
          <w:sz w:val="20"/>
          <w:szCs w:val="20"/>
        </w:rPr>
        <w:t xml:space="preserve">Children have opportunities to produce their own work, listening to various composers and </w:t>
      </w:r>
    </w:p>
    <w:p w:rsidR="008B4162" w:rsidRDefault="008B4162" w:rsidP="008B4162">
      <w:pPr>
        <w:pStyle w:val="Default"/>
        <w:rPr>
          <w:sz w:val="20"/>
          <w:szCs w:val="20"/>
        </w:rPr>
      </w:pPr>
      <w:r>
        <w:rPr>
          <w:sz w:val="20"/>
          <w:szCs w:val="20"/>
        </w:rPr>
        <w:t xml:space="preserve">genres, and can access the internet to research various works, use </w:t>
      </w:r>
      <w:proofErr w:type="spellStart"/>
      <w:r>
        <w:rPr>
          <w:sz w:val="20"/>
          <w:szCs w:val="20"/>
        </w:rPr>
        <w:t>ipads</w:t>
      </w:r>
      <w:proofErr w:type="spellEnd"/>
      <w:r>
        <w:rPr>
          <w:sz w:val="20"/>
          <w:szCs w:val="20"/>
        </w:rPr>
        <w:t xml:space="preserve"> to record their work and performances. </w:t>
      </w:r>
    </w:p>
    <w:p w:rsidR="008B4162" w:rsidRDefault="008B4162" w:rsidP="008B4162">
      <w:pPr>
        <w:pStyle w:val="Default"/>
        <w:rPr>
          <w:sz w:val="20"/>
          <w:szCs w:val="20"/>
        </w:rPr>
      </w:pPr>
    </w:p>
    <w:p w:rsidR="008B4162" w:rsidRDefault="008B4162" w:rsidP="008B4162">
      <w:pPr>
        <w:pStyle w:val="Default"/>
        <w:rPr>
          <w:sz w:val="20"/>
          <w:szCs w:val="20"/>
        </w:rPr>
      </w:pPr>
      <w:r>
        <w:rPr>
          <w:b/>
          <w:bCs/>
          <w:sz w:val="20"/>
          <w:szCs w:val="20"/>
        </w:rPr>
        <w:t xml:space="preserve">Resources/Storage </w:t>
      </w:r>
    </w:p>
    <w:p w:rsidR="008B4162" w:rsidRDefault="008B4162" w:rsidP="008B4162">
      <w:pPr>
        <w:pStyle w:val="Default"/>
        <w:rPr>
          <w:sz w:val="20"/>
          <w:szCs w:val="20"/>
        </w:rPr>
      </w:pPr>
      <w:r>
        <w:rPr>
          <w:sz w:val="20"/>
          <w:szCs w:val="20"/>
        </w:rPr>
        <w:t xml:space="preserve">There are a range of instrumental resources including access to musical instruments stored on </w:t>
      </w:r>
      <w:proofErr w:type="gramStart"/>
      <w:r>
        <w:rPr>
          <w:sz w:val="20"/>
          <w:szCs w:val="20"/>
        </w:rPr>
        <w:t>the  music</w:t>
      </w:r>
      <w:proofErr w:type="gramEnd"/>
      <w:r>
        <w:rPr>
          <w:sz w:val="20"/>
          <w:szCs w:val="20"/>
        </w:rPr>
        <w:t xml:space="preserve"> trolley. We also plan and use music resources from ‘Charanga’ that provides in depth planning, differentiation and outcomes by year group. This enables staff to follow step-by step weekly music lessons showing progression, with opportunities to assess informally throughout the year. </w:t>
      </w:r>
    </w:p>
    <w:p w:rsidR="008B4162" w:rsidRDefault="008B4162" w:rsidP="008B4162">
      <w:pPr>
        <w:pStyle w:val="Default"/>
        <w:rPr>
          <w:sz w:val="20"/>
          <w:szCs w:val="20"/>
        </w:rPr>
      </w:pPr>
    </w:p>
    <w:p w:rsidR="008B4162" w:rsidRDefault="008B4162" w:rsidP="008B4162">
      <w:pPr>
        <w:pStyle w:val="Default"/>
        <w:rPr>
          <w:sz w:val="20"/>
          <w:szCs w:val="20"/>
        </w:rPr>
      </w:pPr>
      <w:r>
        <w:rPr>
          <w:b/>
          <w:bCs/>
          <w:sz w:val="20"/>
          <w:szCs w:val="20"/>
        </w:rPr>
        <w:t xml:space="preserve">Evaluation </w:t>
      </w:r>
    </w:p>
    <w:p w:rsidR="008B4162" w:rsidRDefault="008B4162" w:rsidP="008B4162">
      <w:pPr>
        <w:pStyle w:val="Default"/>
        <w:rPr>
          <w:sz w:val="20"/>
          <w:szCs w:val="20"/>
        </w:rPr>
      </w:pPr>
      <w:r>
        <w:rPr>
          <w:sz w:val="20"/>
          <w:szCs w:val="20"/>
        </w:rPr>
        <w:t xml:space="preserve">This policy and related scheme of work will be evaluated and reviewed annually. </w:t>
      </w:r>
    </w:p>
    <w:p w:rsidR="008B4162" w:rsidRDefault="008B4162" w:rsidP="008B4162">
      <w:r>
        <w:rPr>
          <w:sz w:val="20"/>
          <w:szCs w:val="20"/>
        </w:rPr>
        <w:t xml:space="preserve">The subject lead for Music is </w:t>
      </w:r>
      <w:r w:rsidR="00BF7B56">
        <w:rPr>
          <w:sz w:val="20"/>
          <w:szCs w:val="20"/>
        </w:rPr>
        <w:t>Mrs Vallely</w:t>
      </w:r>
    </w:p>
    <w:p w:rsidR="008B4162" w:rsidRDefault="008B4162" w:rsidP="008B4162">
      <w:pPr>
        <w:pStyle w:val="Default"/>
        <w:pageBreakBefore/>
        <w:rPr>
          <w:sz w:val="20"/>
          <w:szCs w:val="20"/>
        </w:rPr>
      </w:pPr>
    </w:p>
    <w:p w:rsidR="008B4162" w:rsidRDefault="008B4162" w:rsidP="008B4162">
      <w:pPr>
        <w:pStyle w:val="Default"/>
        <w:pageBreakBefore/>
        <w:rPr>
          <w:sz w:val="20"/>
          <w:szCs w:val="20"/>
        </w:rPr>
      </w:pPr>
    </w:p>
    <w:sectPr w:rsidR="008B41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altName w:val="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XCCW Joined 4a">
    <w:altName w:val="Calibri"/>
    <w:charset w:val="00"/>
    <w:family w:val="script"/>
    <w:pitch w:val="variable"/>
    <w:sig w:usb0="800000A7" w:usb1="1000004A" w:usb2="00000000" w:usb3="00000000" w:csb0="0000001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8000E9"/>
    <w:multiLevelType w:val="hybridMultilevel"/>
    <w:tmpl w:val="35DEE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7B5C15"/>
    <w:multiLevelType w:val="hybridMultilevel"/>
    <w:tmpl w:val="C4688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34C08FA"/>
    <w:multiLevelType w:val="hybridMultilevel"/>
    <w:tmpl w:val="21480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B1E48E6"/>
    <w:multiLevelType w:val="hybridMultilevel"/>
    <w:tmpl w:val="DAA0C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162"/>
    <w:rsid w:val="00000BD4"/>
    <w:rsid w:val="002A0E56"/>
    <w:rsid w:val="0040193E"/>
    <w:rsid w:val="008B4162"/>
    <w:rsid w:val="00BF7B56"/>
    <w:rsid w:val="00F078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1F7F9"/>
  <w15:chartTrackingRefBased/>
  <w15:docId w15:val="{FBA4B59D-B041-45E9-9A49-0CA4F6EBA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B4162"/>
    <w:pPr>
      <w:autoSpaceDE w:val="0"/>
      <w:autoSpaceDN w:val="0"/>
      <w:adjustRightInd w:val="0"/>
      <w:spacing w:after="0" w:line="240" w:lineRule="auto"/>
    </w:pPr>
    <w:rPr>
      <w:rFonts w:ascii="Comic Sans MS" w:hAnsi="Comic Sans MS" w:cs="Comic Sans MS"/>
      <w:color w:val="000000"/>
      <w:sz w:val="24"/>
      <w:szCs w:val="24"/>
    </w:rPr>
  </w:style>
  <w:style w:type="paragraph" w:styleId="BalloonText">
    <w:name w:val="Balloon Text"/>
    <w:basedOn w:val="Normal"/>
    <w:link w:val="BalloonTextChar"/>
    <w:uiPriority w:val="99"/>
    <w:semiHidden/>
    <w:unhideWhenUsed/>
    <w:rsid w:val="002A0E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0E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701</Words>
  <Characters>4001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Seaton Delaval First School</Company>
  <LinksUpToDate>false</LinksUpToDate>
  <CharactersWithSpaces>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Madeleine Derrick</dc:creator>
  <cp:keywords/>
  <dc:description/>
  <cp:lastModifiedBy>Oliver Flitcroft</cp:lastModifiedBy>
  <cp:revision>3</cp:revision>
  <cp:lastPrinted>2024-09-17T08:24:00Z</cp:lastPrinted>
  <dcterms:created xsi:type="dcterms:W3CDTF">2024-09-16T21:06:00Z</dcterms:created>
  <dcterms:modified xsi:type="dcterms:W3CDTF">2024-09-17T08:27:00Z</dcterms:modified>
</cp:coreProperties>
</file>